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5B" w:rsidRDefault="002D595B">
      <w:pPr>
        <w:rPr>
          <w:rFonts w:ascii="Arial" w:eastAsia="Times New Roman" w:hAnsi="Arial" w:cs="Arial"/>
          <w:b/>
          <w:color w:val="333333"/>
          <w:sz w:val="22"/>
          <w:szCs w:val="22"/>
        </w:rPr>
      </w:pPr>
    </w:p>
    <w:p w:rsidR="002D595B" w:rsidRDefault="002D595B" w:rsidP="002D595B">
      <w:pPr>
        <w:pStyle w:val="NormalWeb"/>
        <w:shd w:val="clear" w:color="auto" w:fill="FFFFFF"/>
        <w:spacing w:before="240" w:beforeAutospacing="0" w:after="240" w:afterAutospacing="0"/>
        <w:rPr>
          <w:rFonts w:ascii="Arial" w:hAnsi="Arial" w:cs="Arial"/>
          <w:b/>
          <w:color w:val="333333"/>
          <w:sz w:val="22"/>
          <w:szCs w:val="22"/>
        </w:rPr>
      </w:pPr>
      <w:r>
        <w:rPr>
          <w:rFonts w:ascii="Arial" w:hAnsi="Arial" w:cs="Arial"/>
          <w:b/>
          <w:color w:val="333333"/>
          <w:sz w:val="22"/>
          <w:szCs w:val="22"/>
        </w:rPr>
        <w:t>1. In the left column, provide at least six points of summary.</w:t>
      </w:r>
    </w:p>
    <w:p w:rsidR="002D595B" w:rsidRDefault="002D595B" w:rsidP="002D595B">
      <w:pPr>
        <w:pStyle w:val="NormalWeb"/>
        <w:shd w:val="clear" w:color="auto" w:fill="FFFFFF"/>
        <w:spacing w:before="240" w:beforeAutospacing="0" w:after="240" w:afterAutospacing="0"/>
        <w:rPr>
          <w:rFonts w:ascii="Arial" w:hAnsi="Arial" w:cs="Arial"/>
          <w:b/>
          <w:color w:val="333333"/>
          <w:sz w:val="22"/>
          <w:szCs w:val="22"/>
        </w:rPr>
      </w:pPr>
      <w:r>
        <w:rPr>
          <w:rFonts w:ascii="Arial" w:hAnsi="Arial" w:cs="Arial"/>
          <w:b/>
          <w:color w:val="333333"/>
          <w:sz w:val="22"/>
          <w:szCs w:val="22"/>
        </w:rPr>
        <w:t>2. In the right column, provide at least six points of commentary or refutation.</w:t>
      </w:r>
    </w:p>
    <w:p w:rsidR="002D595B" w:rsidRDefault="002D595B" w:rsidP="002D595B">
      <w:pPr>
        <w:jc w:val="center"/>
        <w:rPr>
          <w:rFonts w:ascii="Arial" w:hAnsi="Arial" w:cs="Arial"/>
          <w:b/>
          <w:color w:val="333333"/>
          <w:sz w:val="22"/>
          <w:szCs w:val="22"/>
        </w:rPr>
      </w:pPr>
    </w:p>
    <w:p w:rsidR="00523D40" w:rsidRPr="002D595B" w:rsidRDefault="00523D40" w:rsidP="002D595B">
      <w:pPr>
        <w:jc w:val="center"/>
        <w:rPr>
          <w:rFonts w:ascii="Arial" w:eastAsia="Times New Roman" w:hAnsi="Arial" w:cs="Arial"/>
          <w:b/>
          <w:color w:val="333333"/>
          <w:sz w:val="28"/>
          <w:szCs w:val="28"/>
        </w:rPr>
      </w:pPr>
      <w:r w:rsidRPr="002D595B">
        <w:rPr>
          <w:rFonts w:ascii="Arial" w:hAnsi="Arial" w:cs="Arial"/>
          <w:b/>
          <w:color w:val="333333"/>
          <w:sz w:val="28"/>
          <w:szCs w:val="28"/>
        </w:rPr>
        <w:t xml:space="preserve">Thomas R. Dew, </w:t>
      </w:r>
      <w:r w:rsidRPr="002D595B">
        <w:rPr>
          <w:rFonts w:ascii="Arial" w:hAnsi="Arial" w:cs="Arial"/>
          <w:b/>
          <w:i/>
          <w:color w:val="333333"/>
          <w:sz w:val="28"/>
          <w:szCs w:val="28"/>
        </w:rPr>
        <w:t>Pro-Slavery Argument</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…1st. It is said slavery is wrong, in the </w:t>
      </w:r>
      <w:r w:rsidRPr="00523D40">
        <w:rPr>
          <w:rFonts w:ascii="Arial" w:hAnsi="Arial" w:cs="Arial"/>
          <w:i/>
          <w:iCs/>
          <w:color w:val="333333"/>
          <w:sz w:val="22"/>
          <w:szCs w:val="22"/>
        </w:rPr>
        <w:t>abstract</w:t>
      </w:r>
      <w:r w:rsidRPr="00523D40">
        <w:rPr>
          <w:rFonts w:ascii="Arial" w:hAnsi="Arial" w:cs="Arial"/>
          <w:color w:val="333333"/>
          <w:sz w:val="22"/>
          <w:szCs w:val="22"/>
        </w:rPr>
        <w:t> at least, and contrary to the spirit of Christianity. To this we answer … that any question must</w:t>
      </w:r>
      <w:bookmarkStart w:id="0" w:name="_GoBack"/>
      <w:bookmarkEnd w:id="0"/>
      <w:r w:rsidRPr="00523D40">
        <w:rPr>
          <w:rFonts w:ascii="Arial" w:hAnsi="Arial" w:cs="Arial"/>
          <w:color w:val="333333"/>
          <w:sz w:val="22"/>
          <w:szCs w:val="22"/>
        </w:rPr>
        <w:t xml:space="preserve"> be determined by its circumstances, and if, as really is the case, we cannot get rid of slavery without producing a greater injury to both the masters and slaves, there is no rule of conscience or revealed law of God which </w:t>
      </w:r>
      <w:r w:rsidRPr="00523D40">
        <w:rPr>
          <w:rFonts w:ascii="Arial" w:hAnsi="Arial" w:cs="Arial"/>
          <w:i/>
          <w:iCs/>
          <w:color w:val="333333"/>
          <w:sz w:val="22"/>
          <w:szCs w:val="22"/>
        </w:rPr>
        <w:t>can</w:t>
      </w:r>
      <w:r w:rsidRPr="00523D40">
        <w:rPr>
          <w:rFonts w:ascii="Arial" w:hAnsi="Arial" w:cs="Arial"/>
          <w:color w:val="333333"/>
          <w:sz w:val="22"/>
          <w:szCs w:val="22"/>
        </w:rPr>
        <w:t> condemn us… if slavery had commenced even contrary to the laws of God and man, and the sin of its introduction rested upon our hands, and it was even carrying forward the nation by slow degrees to final ruin—yet if it were </w:t>
      </w:r>
      <w:r w:rsidRPr="00523D40">
        <w:rPr>
          <w:rFonts w:ascii="Arial" w:hAnsi="Arial" w:cs="Arial"/>
          <w:i/>
          <w:iCs/>
          <w:color w:val="333333"/>
          <w:sz w:val="22"/>
          <w:szCs w:val="22"/>
        </w:rPr>
        <w:t>certain</w:t>
      </w:r>
      <w:r w:rsidRPr="00523D40">
        <w:rPr>
          <w:rFonts w:ascii="Arial" w:hAnsi="Arial" w:cs="Arial"/>
          <w:color w:val="333333"/>
          <w:sz w:val="22"/>
          <w:szCs w:val="22"/>
        </w:rPr>
        <w:t xml:space="preserve"> that an </w:t>
      </w:r>
      <w:proofErr w:type="spellStart"/>
      <w:r w:rsidRPr="00523D40">
        <w:rPr>
          <w:rFonts w:ascii="Arial" w:hAnsi="Arial" w:cs="Arial"/>
          <w:color w:val="333333"/>
          <w:sz w:val="22"/>
          <w:szCs w:val="22"/>
        </w:rPr>
        <w:t>attept</w:t>
      </w:r>
      <w:proofErr w:type="spellEnd"/>
      <w:r w:rsidRPr="00523D40">
        <w:rPr>
          <w:rFonts w:ascii="Arial" w:hAnsi="Arial" w:cs="Arial"/>
          <w:color w:val="333333"/>
          <w:sz w:val="22"/>
          <w:szCs w:val="22"/>
        </w:rPr>
        <w:t xml:space="preserve"> to remove it would only hasten and heighten the final catastrophe … then, we would not only not be found to attempt the extirpation, but we would stand guilty of a high offence in the sight of both God and man, if we should rashly make the effort. </w:t>
      </w:r>
      <w:proofErr w:type="gramStart"/>
      <w:r w:rsidRPr="00523D40">
        <w:rPr>
          <w:rFonts w:ascii="Arial" w:hAnsi="Arial" w:cs="Arial"/>
          <w:color w:val="333333"/>
          <w:sz w:val="22"/>
          <w:szCs w:val="22"/>
        </w:rPr>
        <w:t>but</w:t>
      </w:r>
      <w:proofErr w:type="gramEnd"/>
      <w:r w:rsidRPr="00523D40">
        <w:rPr>
          <w:rFonts w:ascii="Arial" w:hAnsi="Arial" w:cs="Arial"/>
          <w:color w:val="333333"/>
          <w:sz w:val="22"/>
          <w:szCs w:val="22"/>
        </w:rPr>
        <w:t xml:space="preserve"> the original sin of introduction rests not on our heads, and we shall soon see that all those dreadful calamities which the false prophets of our day are pointing to, will never in all probability occur. With regard to the assertion, that slavery is against the spirit of Christianity, we are ready to admit the general assertion, but deny most positively that there is </w:t>
      </w:r>
      <w:proofErr w:type="spellStart"/>
      <w:r w:rsidRPr="00523D40">
        <w:rPr>
          <w:rFonts w:ascii="Arial" w:hAnsi="Arial" w:cs="Arial"/>
          <w:color w:val="333333"/>
          <w:sz w:val="22"/>
          <w:szCs w:val="22"/>
        </w:rPr>
        <w:t>any thing</w:t>
      </w:r>
      <w:proofErr w:type="spellEnd"/>
      <w:r w:rsidRPr="00523D40">
        <w:rPr>
          <w:rFonts w:ascii="Arial" w:hAnsi="Arial" w:cs="Arial"/>
          <w:color w:val="333333"/>
          <w:sz w:val="22"/>
          <w:szCs w:val="22"/>
        </w:rPr>
        <w:t xml:space="preserve"> in the Old or New Testament, which would go to show that slavery, when once introduced, ought at all events to be abrogated, or that the master commits any offence in holding slaves. The children of Israel themselves were slave holders, and were not condemned for it.…When we turn to the New Testament, we find not one single passage at all calculated to disturb the conscience of an honest slave holder. No one can read it without seeing and admiring that the meek and humble </w:t>
      </w:r>
      <w:proofErr w:type="spellStart"/>
      <w:r w:rsidRPr="00523D40">
        <w:rPr>
          <w:rFonts w:ascii="Arial" w:hAnsi="Arial" w:cs="Arial"/>
          <w:color w:val="333333"/>
          <w:sz w:val="22"/>
          <w:szCs w:val="22"/>
        </w:rPr>
        <w:t>Saviour</w:t>
      </w:r>
      <w:proofErr w:type="spellEnd"/>
      <w:r w:rsidRPr="00523D40">
        <w:rPr>
          <w:rFonts w:ascii="Arial" w:hAnsi="Arial" w:cs="Arial"/>
          <w:color w:val="333333"/>
          <w:sz w:val="22"/>
          <w:szCs w:val="22"/>
        </w:rPr>
        <w:t xml:space="preserve"> of the world in no instance meddled with the established institutions of mankind—he came to save a fallen world, and not to excite the black passions of men and array them in deadly hostility against each other. From no one did he turn away; his plan was offered alike to all—to the monarch and the subject, the rich and the poor—the master and the slave. He was born in the Roman world, a world in which the most galling slavery existed, a thousand times more cruel than the slavery in our own country—and yet he </w:t>
      </w:r>
      <w:proofErr w:type="spellStart"/>
      <w:r w:rsidRPr="00523D40">
        <w:rPr>
          <w:rFonts w:ascii="Arial" w:hAnsi="Arial" w:cs="Arial"/>
          <w:color w:val="333333"/>
          <w:sz w:val="22"/>
          <w:szCs w:val="22"/>
        </w:rPr>
        <w:t>no where</w:t>
      </w:r>
      <w:proofErr w:type="spellEnd"/>
      <w:r w:rsidRPr="00523D40">
        <w:rPr>
          <w:rFonts w:ascii="Arial" w:hAnsi="Arial" w:cs="Arial"/>
          <w:color w:val="333333"/>
          <w:sz w:val="22"/>
          <w:szCs w:val="22"/>
        </w:rPr>
        <w:t xml:space="preserve"> encourages insurrection—he nowhere fosters discontent—but exhorts </w:t>
      </w:r>
      <w:r w:rsidRPr="00523D40">
        <w:rPr>
          <w:rFonts w:ascii="Arial" w:hAnsi="Arial" w:cs="Arial"/>
          <w:i/>
          <w:iCs/>
          <w:color w:val="333333"/>
          <w:sz w:val="22"/>
          <w:szCs w:val="22"/>
        </w:rPr>
        <w:t>always</w:t>
      </w:r>
      <w:r w:rsidRPr="00523D40">
        <w:rPr>
          <w:rFonts w:ascii="Arial" w:hAnsi="Arial" w:cs="Arial"/>
          <w:color w:val="333333"/>
          <w:sz w:val="22"/>
          <w:szCs w:val="22"/>
        </w:rPr>
        <w:t> to implicit obedience and fidelity. What a rebuke does the practice of the Redeemer of mankind imply upon the conduct of some of his nominal disciples of the day, who seek to destroy the contentment of the slaves, to rouse their most deadly passions, to break up the deep foundations of society, and to lead on to a night of darkness and confusion! …</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2dly. </w:t>
      </w:r>
      <w:r w:rsidRPr="00523D40">
        <w:rPr>
          <w:rFonts w:ascii="Arial" w:hAnsi="Arial" w:cs="Arial"/>
          <w:i/>
          <w:iCs/>
          <w:color w:val="333333"/>
          <w:sz w:val="22"/>
          <w:szCs w:val="22"/>
        </w:rPr>
        <w:t>But it is further said that the moral effects of slavery are of the most deleterious and hurtful kind;</w:t>
      </w:r>
      <w:r w:rsidR="003E2382">
        <w:rPr>
          <w:rFonts w:ascii="Arial" w:hAnsi="Arial" w:cs="Arial"/>
          <w:i/>
          <w:iCs/>
          <w:color w:val="333333"/>
          <w:sz w:val="22"/>
          <w:szCs w:val="22"/>
        </w:rPr>
        <w:t xml:space="preserve"> </w:t>
      </w:r>
      <w:r w:rsidRPr="00523D40">
        <w:rPr>
          <w:rFonts w:ascii="Arial" w:hAnsi="Arial" w:cs="Arial"/>
          <w:color w:val="333333"/>
          <w:sz w:val="22"/>
          <w:szCs w:val="22"/>
        </w:rPr>
        <w:t>and as Mr. Jefferson has given the sanction of his great name to this charge, we shall proceed to examine it with all that respectful deference to which every sentiment of so pure and philanthropic a heart is justly entitled.</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 xml:space="preserve">"The whole commerce between master and slave," says he, "is a perpetual exercise of the most boisterous passions—the most unremitting despotism on the one part, and degrading submission on the other. Our children see this, and learn to imitate it, for man is an imitative animal—this quality is the germ of education in him.…" Now we boldly assert that the fact does not bear Mr. Jefferson out in his conclusions. He has supposed the master in a continual passion—in the constant exercise of the most odious tyranny, and the child, a creature of imitation, looking on and learning. But is not this master sometimes kind and indulgent to his slaves? </w:t>
      </w:r>
      <w:proofErr w:type="gramStart"/>
      <w:r w:rsidRPr="00523D40">
        <w:rPr>
          <w:rFonts w:ascii="Arial" w:hAnsi="Arial" w:cs="Arial"/>
          <w:color w:val="333333"/>
          <w:sz w:val="22"/>
          <w:szCs w:val="22"/>
        </w:rPr>
        <w:t>does</w:t>
      </w:r>
      <w:proofErr w:type="gramEnd"/>
      <w:r w:rsidRPr="00523D40">
        <w:rPr>
          <w:rFonts w:ascii="Arial" w:hAnsi="Arial" w:cs="Arial"/>
          <w:color w:val="333333"/>
          <w:sz w:val="22"/>
          <w:szCs w:val="22"/>
        </w:rPr>
        <w:t xml:space="preserve"> he not mete out to them, for faithful service, the reward of his cordial approbation? Is it not his interest to do it? </w:t>
      </w:r>
      <w:proofErr w:type="gramStart"/>
      <w:r w:rsidRPr="00523D40">
        <w:rPr>
          <w:rFonts w:ascii="Arial" w:hAnsi="Arial" w:cs="Arial"/>
          <w:color w:val="333333"/>
          <w:sz w:val="22"/>
          <w:szCs w:val="22"/>
        </w:rPr>
        <w:t>and</w:t>
      </w:r>
      <w:proofErr w:type="gramEnd"/>
      <w:r w:rsidRPr="00523D40">
        <w:rPr>
          <w:rFonts w:ascii="Arial" w:hAnsi="Arial" w:cs="Arial"/>
          <w:color w:val="333333"/>
          <w:sz w:val="22"/>
          <w:szCs w:val="22"/>
        </w:rPr>
        <w:t xml:space="preserve"> when thus acting humanely, and speaking kindly, where is the child, the creature of imitation, that he does </w:t>
      </w:r>
      <w:r w:rsidRPr="00523D40">
        <w:rPr>
          <w:rFonts w:ascii="Arial" w:hAnsi="Arial" w:cs="Arial"/>
          <w:color w:val="333333"/>
          <w:sz w:val="22"/>
          <w:szCs w:val="22"/>
        </w:rPr>
        <w:lastRenderedPageBreak/>
        <w:t>not look on and learn? We may rest assured, in this intercourse between a good master and his servant, more good than evil </w:t>
      </w:r>
      <w:r w:rsidRPr="00523D40">
        <w:rPr>
          <w:rFonts w:ascii="Arial" w:hAnsi="Arial" w:cs="Arial"/>
          <w:i/>
          <w:iCs/>
          <w:color w:val="333333"/>
          <w:sz w:val="22"/>
          <w:szCs w:val="22"/>
        </w:rPr>
        <w:t>may</w:t>
      </w:r>
      <w:r w:rsidRPr="00523D40">
        <w:rPr>
          <w:rFonts w:ascii="Arial" w:hAnsi="Arial" w:cs="Arial"/>
          <w:color w:val="333333"/>
          <w:sz w:val="22"/>
          <w:szCs w:val="22"/>
        </w:rPr>
        <w:t xml:space="preserve"> be taught the child, the exalted principles of morality and religion may thereby be sometimes indelibly inculcated upon his mind, and instead of being reared a selfish contracted being, with </w:t>
      </w:r>
      <w:proofErr w:type="spellStart"/>
      <w:r w:rsidRPr="00523D40">
        <w:rPr>
          <w:rFonts w:ascii="Arial" w:hAnsi="Arial" w:cs="Arial"/>
          <w:color w:val="333333"/>
          <w:sz w:val="22"/>
          <w:szCs w:val="22"/>
        </w:rPr>
        <w:t>nought</w:t>
      </w:r>
      <w:proofErr w:type="spellEnd"/>
      <w:r w:rsidRPr="00523D40">
        <w:rPr>
          <w:rFonts w:ascii="Arial" w:hAnsi="Arial" w:cs="Arial"/>
          <w:color w:val="333333"/>
          <w:sz w:val="22"/>
          <w:szCs w:val="22"/>
        </w:rPr>
        <w:t xml:space="preserve"> but self to look to—he acquires a more exalted benevolence, a greater generosity and elevation of soul, and embraces for the sphere of his generous actions a much wider field. Look to the slave holding population of our country, and you </w:t>
      </w:r>
      <w:proofErr w:type="spellStart"/>
      <w:r w:rsidRPr="00523D40">
        <w:rPr>
          <w:rFonts w:ascii="Arial" w:hAnsi="Arial" w:cs="Arial"/>
          <w:color w:val="333333"/>
          <w:sz w:val="22"/>
          <w:szCs w:val="22"/>
        </w:rPr>
        <w:t>every where</w:t>
      </w:r>
      <w:proofErr w:type="spellEnd"/>
      <w:r w:rsidRPr="00523D40">
        <w:rPr>
          <w:rFonts w:ascii="Arial" w:hAnsi="Arial" w:cs="Arial"/>
          <w:color w:val="333333"/>
          <w:sz w:val="22"/>
          <w:szCs w:val="22"/>
        </w:rPr>
        <w:t xml:space="preserve"> find them characterized by noble and elevated sentiment, by humane and virtuous feelings. We do not find among them that cold, contracted, calculating </w:t>
      </w:r>
      <w:r w:rsidRPr="00523D40">
        <w:rPr>
          <w:rFonts w:ascii="Arial" w:hAnsi="Arial" w:cs="Arial"/>
          <w:i/>
          <w:iCs/>
          <w:color w:val="333333"/>
          <w:sz w:val="22"/>
          <w:szCs w:val="22"/>
        </w:rPr>
        <w:t>selfishness</w:t>
      </w:r>
      <w:r w:rsidRPr="00523D40">
        <w:rPr>
          <w:rFonts w:ascii="Arial" w:hAnsi="Arial" w:cs="Arial"/>
          <w:color w:val="333333"/>
          <w:sz w:val="22"/>
          <w:szCs w:val="22"/>
        </w:rPr>
        <w:t xml:space="preserve">, which withers and repels </w:t>
      </w:r>
      <w:proofErr w:type="spellStart"/>
      <w:r w:rsidRPr="00523D40">
        <w:rPr>
          <w:rFonts w:ascii="Arial" w:hAnsi="Arial" w:cs="Arial"/>
          <w:color w:val="333333"/>
          <w:sz w:val="22"/>
          <w:szCs w:val="22"/>
        </w:rPr>
        <w:t>every thing</w:t>
      </w:r>
      <w:proofErr w:type="spellEnd"/>
      <w:r w:rsidRPr="00523D40">
        <w:rPr>
          <w:rFonts w:ascii="Arial" w:hAnsi="Arial" w:cs="Arial"/>
          <w:color w:val="333333"/>
          <w:sz w:val="22"/>
          <w:szCs w:val="22"/>
        </w:rPr>
        <w:t xml:space="preserve"> around it, and lessens or destroys all the multiplied enjoyments of social intercourse. Go into our national councils, and ask for the most generous, the most disinterested, the most conscientious, and the least unjust and oppressive in their principles, and see whether the slave holder will be </w:t>
      </w:r>
      <w:proofErr w:type="spellStart"/>
      <w:r w:rsidRPr="00523D40">
        <w:rPr>
          <w:rFonts w:ascii="Arial" w:hAnsi="Arial" w:cs="Arial"/>
          <w:color w:val="333333"/>
          <w:sz w:val="22"/>
          <w:szCs w:val="22"/>
        </w:rPr>
        <w:t>past</w:t>
      </w:r>
      <w:proofErr w:type="spellEnd"/>
      <w:r w:rsidRPr="00523D40">
        <w:rPr>
          <w:rFonts w:ascii="Arial" w:hAnsi="Arial" w:cs="Arial"/>
          <w:color w:val="333333"/>
          <w:sz w:val="22"/>
          <w:szCs w:val="22"/>
        </w:rPr>
        <w:t xml:space="preserve"> by in the selection.…</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 xml:space="preserve">Is it not a fact, known to every man in the South, that the </w:t>
      </w:r>
      <w:proofErr w:type="gramStart"/>
      <w:r w:rsidRPr="00523D40">
        <w:rPr>
          <w:rFonts w:ascii="Arial" w:hAnsi="Arial" w:cs="Arial"/>
          <w:color w:val="333333"/>
          <w:sz w:val="22"/>
          <w:szCs w:val="22"/>
        </w:rPr>
        <w:t>most </w:t>
      </w:r>
      <w:r w:rsidRPr="00523D40">
        <w:rPr>
          <w:rFonts w:ascii="Arial" w:hAnsi="Arial" w:cs="Arial"/>
          <w:i/>
          <w:iCs/>
          <w:color w:val="333333"/>
          <w:sz w:val="22"/>
          <w:szCs w:val="22"/>
        </w:rPr>
        <w:t>cruel</w:t>
      </w:r>
      <w:proofErr w:type="gramEnd"/>
      <w:r w:rsidRPr="00523D40">
        <w:rPr>
          <w:rFonts w:ascii="Arial" w:hAnsi="Arial" w:cs="Arial"/>
          <w:i/>
          <w:iCs/>
          <w:color w:val="333333"/>
          <w:sz w:val="22"/>
          <w:szCs w:val="22"/>
        </w:rPr>
        <w:t xml:space="preserve"> masters</w:t>
      </w:r>
      <w:r w:rsidRPr="00523D40">
        <w:rPr>
          <w:rFonts w:ascii="Arial" w:hAnsi="Arial" w:cs="Arial"/>
          <w:color w:val="333333"/>
          <w:sz w:val="22"/>
          <w:szCs w:val="22"/>
        </w:rPr>
        <w:t> are those who have been unaccustomed to slavery. It is well known that northern gentlemen who marry southern heiresses, are much severer masters than southern gentlemen. And yet, if Mr. Jefferson's reasoning were correct, they ought to be much milder: in fact, it follows from his reasoning, that the authority which the father is called on to exercise over his children, must be seriously detrimental; and yet we know that this is not the case; that on the contrary, there is nothing which so much humanizes and softens the heart, as this </w:t>
      </w:r>
      <w:r w:rsidRPr="00523D40">
        <w:rPr>
          <w:rFonts w:ascii="Arial" w:hAnsi="Arial" w:cs="Arial"/>
          <w:i/>
          <w:iCs/>
          <w:color w:val="333333"/>
          <w:sz w:val="22"/>
          <w:szCs w:val="22"/>
        </w:rPr>
        <w:t>very authority;</w:t>
      </w:r>
      <w:r w:rsidRPr="00523D40">
        <w:rPr>
          <w:rFonts w:ascii="Arial" w:hAnsi="Arial" w:cs="Arial"/>
          <w:color w:val="333333"/>
          <w:sz w:val="22"/>
          <w:szCs w:val="22"/>
        </w:rPr>
        <w:t> and there are none, even among those who have no children themselves, so disposed to pardon the follies and indiscretion of youth, as those who have seen most of them, and suffered greatest annoyance. There may be many cruel relentless masters, and there are unkind and cruel fathers too; but both the one and the other make all those around them shudder with horror. We are disposed to think that their example in society tends rather to strengthen, than weaken the principle of benevolence and humanity.</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Let us now look a moment to the slave, and contemplate </w:t>
      </w:r>
      <w:r w:rsidRPr="00523D40">
        <w:rPr>
          <w:rFonts w:ascii="Arial" w:hAnsi="Arial" w:cs="Arial"/>
          <w:i/>
          <w:iCs/>
          <w:color w:val="333333"/>
          <w:sz w:val="22"/>
          <w:szCs w:val="22"/>
        </w:rPr>
        <w:t>his</w:t>
      </w:r>
      <w:r w:rsidRPr="00523D40">
        <w:rPr>
          <w:rFonts w:ascii="Arial" w:hAnsi="Arial" w:cs="Arial"/>
          <w:color w:val="333333"/>
          <w:sz w:val="22"/>
          <w:szCs w:val="22"/>
        </w:rPr>
        <w:t> position. Mr. Jefferson has described him as hating, rather than loving his master, and as losing, too, all that </w:t>
      </w:r>
      <w:proofErr w:type="spellStart"/>
      <w:r w:rsidRPr="00523D40">
        <w:rPr>
          <w:rFonts w:ascii="Arial" w:hAnsi="Arial" w:cs="Arial"/>
          <w:i/>
          <w:iCs/>
          <w:color w:val="333333"/>
          <w:sz w:val="22"/>
          <w:szCs w:val="22"/>
        </w:rPr>
        <w:t>amor</w:t>
      </w:r>
      <w:proofErr w:type="spellEnd"/>
      <w:r w:rsidRPr="00523D40">
        <w:rPr>
          <w:rFonts w:ascii="Arial" w:hAnsi="Arial" w:cs="Arial"/>
          <w:i/>
          <w:iCs/>
          <w:color w:val="333333"/>
          <w:sz w:val="22"/>
          <w:szCs w:val="22"/>
        </w:rPr>
        <w:t xml:space="preserve"> </w:t>
      </w:r>
      <w:proofErr w:type="spellStart"/>
      <w:r w:rsidRPr="00523D40">
        <w:rPr>
          <w:rFonts w:ascii="Arial" w:hAnsi="Arial" w:cs="Arial"/>
          <w:i/>
          <w:iCs/>
          <w:color w:val="333333"/>
          <w:sz w:val="22"/>
          <w:szCs w:val="22"/>
        </w:rPr>
        <w:t>patrica</w:t>
      </w:r>
      <w:proofErr w:type="spellEnd"/>
      <w:r w:rsidRPr="00523D40">
        <w:rPr>
          <w:rFonts w:ascii="Arial" w:hAnsi="Arial" w:cs="Arial"/>
          <w:color w:val="333333"/>
          <w:sz w:val="22"/>
          <w:szCs w:val="22"/>
        </w:rPr>
        <w:t xml:space="preserve"> which characterizes the true patriot. We assert again, that Mr. Jefferson is not borne out by the fact. We are well convinced that there is nothing but the mere relations of husband and wife, parent and child, brother and sister, which produce a closer tie, than the relation of master and servant. We have no hesitation in affirming, that throughout the whole slave holding country, the slaves of a good master, are his warmest, most constant, and most devoted friends; they have been accustomed to look up to him as their supporter, director and defender. Every one acquainted with southern slaves, knows that the slave rejoices in the elevation and prosperity of his master; and the heart of no one is more gladdened at the successful debut of young master or miss on the great theatre of the world, than that of either the young slave who has grown up with them, and shared in all their sports, and even partaken of all their delicacies—or the aged one who has looked on and watched them from birth to manhood, with the kindest and most affectionate solicitude, and has ever met from them, all the kind treatment and generous sympathies of feeling tender hearts. Judge Smith in his able speech on Foote's Resolutions in the Senate said, in an emergency he would rely upon his own slaves for his </w:t>
      </w:r>
      <w:proofErr w:type="spellStart"/>
      <w:r w:rsidRPr="00523D40">
        <w:rPr>
          <w:rFonts w:ascii="Arial" w:hAnsi="Arial" w:cs="Arial"/>
          <w:color w:val="333333"/>
          <w:sz w:val="22"/>
          <w:szCs w:val="22"/>
        </w:rPr>
        <w:t>defence</w:t>
      </w:r>
      <w:proofErr w:type="spellEnd"/>
      <w:r w:rsidRPr="00523D40">
        <w:rPr>
          <w:rFonts w:ascii="Arial" w:hAnsi="Arial" w:cs="Arial"/>
          <w:color w:val="333333"/>
          <w:sz w:val="22"/>
          <w:szCs w:val="22"/>
        </w:rPr>
        <w:t xml:space="preserve">—he would put arms into their hands, and he had no doubt they would defend him faithfully. In the late Southampton insurrection, we know that many actually convened their slaves, and armed them for </w:t>
      </w:r>
      <w:proofErr w:type="spellStart"/>
      <w:r w:rsidRPr="00523D40">
        <w:rPr>
          <w:rFonts w:ascii="Arial" w:hAnsi="Arial" w:cs="Arial"/>
          <w:color w:val="333333"/>
          <w:sz w:val="22"/>
          <w:szCs w:val="22"/>
        </w:rPr>
        <w:t>defence</w:t>
      </w:r>
      <w:proofErr w:type="spellEnd"/>
      <w:r w:rsidRPr="00523D40">
        <w:rPr>
          <w:rFonts w:ascii="Arial" w:hAnsi="Arial" w:cs="Arial"/>
          <w:color w:val="333333"/>
          <w:sz w:val="22"/>
          <w:szCs w:val="22"/>
        </w:rPr>
        <w:t>, although slaves were here the cause of the evil which was to be repelled.…</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 xml:space="preserve">… A merrier being does not exist on the face of the globe, than the </w:t>
      </w:r>
      <w:proofErr w:type="gramStart"/>
      <w:r w:rsidRPr="00523D40">
        <w:rPr>
          <w:rFonts w:ascii="Arial" w:hAnsi="Arial" w:cs="Arial"/>
          <w:color w:val="333333"/>
          <w:sz w:val="22"/>
          <w:szCs w:val="22"/>
        </w:rPr>
        <w:t>negro</w:t>
      </w:r>
      <w:proofErr w:type="gramEnd"/>
      <w:r w:rsidRPr="00523D40">
        <w:rPr>
          <w:rFonts w:ascii="Arial" w:hAnsi="Arial" w:cs="Arial"/>
          <w:color w:val="333333"/>
          <w:sz w:val="22"/>
          <w:szCs w:val="22"/>
        </w:rPr>
        <w:t xml:space="preserve"> slave of the United States. </w:t>
      </w:r>
      <w:r w:rsidRPr="00523D40">
        <w:rPr>
          <w:rFonts w:ascii="Arial" w:hAnsi="Arial" w:cs="Arial"/>
          <w:i/>
          <w:iCs/>
          <w:color w:val="333333"/>
          <w:sz w:val="22"/>
          <w:szCs w:val="22"/>
        </w:rPr>
        <w:t>Even</w:t>
      </w:r>
      <w:r w:rsidRPr="00523D40">
        <w:rPr>
          <w:rFonts w:ascii="Arial" w:hAnsi="Arial" w:cs="Arial"/>
          <w:color w:val="333333"/>
          <w:sz w:val="22"/>
          <w:szCs w:val="22"/>
        </w:rPr>
        <w:t xml:space="preserve"> Captain Hall himself, with his thick "crust of prejudice," is obliged to allow that they are happy and contented, and the master much less cruel than is generally imagined. Why then, since the slave is happy, and happiness is the great object of all animated creation, should we endeavor to disturb his contentment by infusing into his </w:t>
      </w:r>
      <w:r w:rsidRPr="00523D40">
        <w:rPr>
          <w:rFonts w:ascii="Arial" w:hAnsi="Arial" w:cs="Arial"/>
          <w:color w:val="333333"/>
          <w:sz w:val="22"/>
          <w:szCs w:val="22"/>
        </w:rPr>
        <w:lastRenderedPageBreak/>
        <w:t>mind a vain and indefinite desire for liberty—a something which he cannot comprehend, and which must inevitably dry up the very sources of his happiness.…</w:t>
      </w:r>
    </w:p>
    <w:p w:rsidR="00582F81" w:rsidRPr="00523D40" w:rsidRDefault="00582F81" w:rsidP="00582F81">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3dly. </w:t>
      </w:r>
      <w:proofErr w:type="gramStart"/>
      <w:r w:rsidRPr="00523D40">
        <w:rPr>
          <w:rFonts w:ascii="Arial" w:hAnsi="Arial" w:cs="Arial"/>
          <w:i/>
          <w:iCs/>
          <w:color w:val="333333"/>
          <w:sz w:val="22"/>
          <w:szCs w:val="22"/>
        </w:rPr>
        <w:t>It</w:t>
      </w:r>
      <w:proofErr w:type="gramEnd"/>
      <w:r w:rsidRPr="00523D40">
        <w:rPr>
          <w:rFonts w:ascii="Arial" w:hAnsi="Arial" w:cs="Arial"/>
          <w:i/>
          <w:iCs/>
          <w:color w:val="333333"/>
          <w:sz w:val="22"/>
          <w:szCs w:val="22"/>
        </w:rPr>
        <w:t xml:space="preserve"> has been contended that slavery is unfavorable to a republican spirit:</w:t>
      </w:r>
      <w:r w:rsidRPr="00523D40">
        <w:rPr>
          <w:rFonts w:ascii="Arial" w:hAnsi="Arial" w:cs="Arial"/>
          <w:color w:val="333333"/>
          <w:sz w:val="22"/>
          <w:szCs w:val="22"/>
        </w:rPr>
        <w:t xml:space="preserve"> but the whole history of the world proves that this is far from being the case. In the ancient republics of Greece and Rome, where the spirit of liberty glowed with most intensity, the slaves were more numerous than the </w:t>
      </w:r>
      <w:proofErr w:type="gramStart"/>
      <w:r w:rsidRPr="00523D40">
        <w:rPr>
          <w:rFonts w:ascii="Arial" w:hAnsi="Arial" w:cs="Arial"/>
          <w:color w:val="333333"/>
          <w:sz w:val="22"/>
          <w:szCs w:val="22"/>
        </w:rPr>
        <w:t>freemen.…In</w:t>
      </w:r>
      <w:proofErr w:type="gramEnd"/>
      <w:r w:rsidRPr="00523D40">
        <w:rPr>
          <w:rFonts w:ascii="Arial" w:hAnsi="Arial" w:cs="Arial"/>
          <w:color w:val="333333"/>
          <w:sz w:val="22"/>
          <w:szCs w:val="22"/>
        </w:rPr>
        <w:t xml:space="preserve"> modern times, too, liberty has always been more ardently desired by slave holding communities.… Burke says, "</w:t>
      </w:r>
      <w:proofErr w:type="gramStart"/>
      <w:r w:rsidRPr="00523D40">
        <w:rPr>
          <w:rFonts w:ascii="Arial" w:hAnsi="Arial" w:cs="Arial"/>
          <w:color w:val="333333"/>
          <w:sz w:val="22"/>
          <w:szCs w:val="22"/>
        </w:rPr>
        <w:t>it</w:t>
      </w:r>
      <w:proofErr w:type="gramEnd"/>
      <w:r w:rsidRPr="00523D40">
        <w:rPr>
          <w:rFonts w:ascii="Arial" w:hAnsi="Arial" w:cs="Arial"/>
          <w:color w:val="333333"/>
          <w:sz w:val="22"/>
          <w:szCs w:val="22"/>
        </w:rPr>
        <w:t xml:space="preserve"> is because freedom is to them not only an enjoyment, but a kind of rank and privilege." Another, and perhaps more efficient cause of this, is the perfect spirit of equality so prevalent among the whites of all the slave holding states.…The menial and low offices being all performed by the blacks, there is at once taken away the greatest cause of distinction and separation of the ranks of society. The man to the north will not shake hands familiarly with his servant, and converse, and laugh, and dine with him, no matter how honest and respectable he may be. But go to the south, and you will find that no white man feels such inferiority of rank as to be unworthy of association with those around him. Color alone is here the badge of distinction, the true mark of aristocracy, and all who are white are equal in spite of the variety of occupation.…</w:t>
      </w:r>
    </w:p>
    <w:p w:rsidR="00745A34" w:rsidRDefault="00582F81" w:rsidP="002D595B">
      <w:pPr>
        <w:pStyle w:val="NormalWeb"/>
        <w:shd w:val="clear" w:color="auto" w:fill="FFFFFF"/>
        <w:spacing w:before="240" w:beforeAutospacing="0" w:after="240" w:afterAutospacing="0"/>
        <w:rPr>
          <w:rFonts w:ascii="Arial" w:hAnsi="Arial" w:cs="Arial"/>
          <w:color w:val="333333"/>
          <w:sz w:val="22"/>
          <w:szCs w:val="22"/>
        </w:rPr>
      </w:pPr>
      <w:r w:rsidRPr="00523D40">
        <w:rPr>
          <w:rFonts w:ascii="Arial" w:hAnsi="Arial" w:cs="Arial"/>
          <w:color w:val="333333"/>
          <w:sz w:val="22"/>
          <w:szCs w:val="22"/>
        </w:rPr>
        <w:t>4thly. </w:t>
      </w:r>
      <w:r w:rsidRPr="00523D40">
        <w:rPr>
          <w:rFonts w:ascii="Arial" w:hAnsi="Arial" w:cs="Arial"/>
          <w:i/>
          <w:iCs/>
          <w:color w:val="333333"/>
          <w:sz w:val="22"/>
          <w:szCs w:val="22"/>
        </w:rPr>
        <w:t>Insecurity of the whites, arising from plots, insurrections, &amp;c., among the blacks.</w:t>
      </w:r>
      <w:r w:rsidRPr="00523D40">
        <w:rPr>
          <w:rFonts w:ascii="Arial" w:hAnsi="Arial" w:cs="Arial"/>
          <w:color w:val="333333"/>
          <w:sz w:val="22"/>
          <w:szCs w:val="22"/>
        </w:rPr>
        <w:t> This is the evil, after all, let us say what we will, which really operates most powerfully upon the schemers and emancipating philanthropists of those sections where slaves constitute the principal property. Now, if we have shown, as we trust we have, that the scheme of deportation is utterly impracticable, and that emancipation, with permission to remain, will produce all these horrors in </w:t>
      </w:r>
      <w:r w:rsidRPr="00523D40">
        <w:rPr>
          <w:rFonts w:ascii="Arial" w:hAnsi="Arial" w:cs="Arial"/>
          <w:i/>
          <w:iCs/>
          <w:color w:val="333333"/>
          <w:sz w:val="22"/>
          <w:szCs w:val="22"/>
        </w:rPr>
        <w:t>still greater degree</w:t>
      </w:r>
      <w:r w:rsidRPr="00523D40">
        <w:rPr>
          <w:rFonts w:ascii="Arial" w:hAnsi="Arial" w:cs="Arial"/>
          <w:color w:val="333333"/>
          <w:sz w:val="22"/>
          <w:szCs w:val="22"/>
        </w:rPr>
        <w:t>, it follows that this evil of slavery, allowing it to exist in all its latitude, would be no argument for legislative action, and therefore we might well rest contented with this issue; but as we are anxious to exhibit this whole subject in its true bearings, and as we do believe that this evil has been most strangely and causelessly exaggerated, we have determined to examine it a moment, and point out its true extent. It seems to us, that those who insist most upon it, commit the enormous error of looking upon every slave in the whole slave-holding country as actuated by the most deadly enmity to the whites, and possessing all that reckless, fiendish temper, which would lead him to murder and assassinate the moment the opportunity occurs.—This is far from being true; the slave, as we have already said, generally loves the master and his family; and few indeed there are, who can coldly plot the murder of men, women, and children; and if they do, there are fewer still who can have the villainy to execute. We can sit down and imagine that all the negroes in the south have conspired to rise on a certain night, and murder all the whites in their respective families; we may suppose the secret to be kept, and that they have the physical power to exterminate; and yet, we say the whole is </w:t>
      </w:r>
      <w:r w:rsidRPr="00523D40">
        <w:rPr>
          <w:rFonts w:ascii="Arial" w:hAnsi="Arial" w:cs="Arial"/>
          <w:i/>
          <w:iCs/>
          <w:color w:val="333333"/>
          <w:sz w:val="22"/>
          <w:szCs w:val="22"/>
        </w:rPr>
        <w:t>morally impossible.</w:t>
      </w:r>
      <w:r w:rsidRPr="00523D40">
        <w:rPr>
          <w:rFonts w:ascii="Arial" w:hAnsi="Arial" w:cs="Arial"/>
          <w:color w:val="333333"/>
          <w:sz w:val="22"/>
          <w:szCs w:val="22"/>
        </w:rPr>
        <w:t xml:space="preserve"> No insurrection of this land can ever occur where the blacks are as much civilized as they are in the United </w:t>
      </w:r>
      <w:proofErr w:type="gramStart"/>
      <w:r w:rsidRPr="00523D40">
        <w:rPr>
          <w:rFonts w:ascii="Arial" w:hAnsi="Arial" w:cs="Arial"/>
          <w:color w:val="333333"/>
          <w:sz w:val="22"/>
          <w:szCs w:val="22"/>
        </w:rPr>
        <w:t>States.…his</w:t>
      </w:r>
      <w:proofErr w:type="gramEnd"/>
      <w:r w:rsidRPr="00523D40">
        <w:rPr>
          <w:rFonts w:ascii="Arial" w:hAnsi="Arial" w:cs="Arial"/>
          <w:color w:val="333333"/>
          <w:sz w:val="22"/>
          <w:szCs w:val="22"/>
        </w:rPr>
        <w:t xml:space="preserve"> whole education and course of life are at war with such fell deeds. Nothing, then, but the most subtle and poisonous principles, sedulously infused into his mind, can break his allegiance, and transform him into the midnight murderer.—Any man who will attend to the history of the Southampton massacre, must at once see, that the cause of even the partial success of the insurrectionists, was the very circumstance that there was no extensive plot, and that Nat, a demented fanatic, was under the impression that heaven had enjoined him to liberate the blacks, and had made its manifestations by loud noises in the air, an eclipse, and by the greenness of the sun. It was these signs which determined </w:t>
      </w:r>
      <w:r w:rsidRPr="00523D40">
        <w:rPr>
          <w:rFonts w:ascii="Arial" w:hAnsi="Arial" w:cs="Arial"/>
          <w:i/>
          <w:iCs/>
          <w:color w:val="333333"/>
          <w:sz w:val="22"/>
          <w:szCs w:val="22"/>
        </w:rPr>
        <w:t>him</w:t>
      </w:r>
      <w:r w:rsidRPr="00523D40">
        <w:rPr>
          <w:rFonts w:ascii="Arial" w:hAnsi="Arial" w:cs="Arial"/>
          <w:color w:val="333333"/>
          <w:sz w:val="22"/>
          <w:szCs w:val="22"/>
        </w:rPr>
        <w:t>, and ignorance and superstition, together with implicit confidence in Nat, determined a few others, and thus the bloody work began.…</w:t>
      </w:r>
    </w:p>
    <w:p w:rsidR="002D595B" w:rsidRDefault="002D595B" w:rsidP="002D595B">
      <w:pPr>
        <w:pStyle w:val="NormalWeb"/>
        <w:shd w:val="clear" w:color="auto" w:fill="FFFFFF"/>
        <w:spacing w:before="240" w:beforeAutospacing="0" w:after="240" w:afterAutospacing="0"/>
        <w:rPr>
          <w:rFonts w:ascii="Arial" w:hAnsi="Arial" w:cs="Arial"/>
          <w:color w:val="333333"/>
          <w:sz w:val="22"/>
          <w:szCs w:val="22"/>
        </w:rPr>
      </w:pPr>
    </w:p>
    <w:p w:rsidR="002D595B" w:rsidRDefault="002D595B" w:rsidP="002D595B">
      <w:pPr>
        <w:pStyle w:val="NormalWeb"/>
        <w:shd w:val="clear" w:color="auto" w:fill="FFFFFF"/>
        <w:spacing w:before="240" w:beforeAutospacing="0" w:after="240" w:afterAutospacing="0"/>
        <w:rPr>
          <w:rFonts w:ascii="Arial" w:hAnsi="Arial" w:cs="Arial"/>
          <w:color w:val="333333"/>
          <w:sz w:val="22"/>
          <w:szCs w:val="22"/>
        </w:rPr>
      </w:pPr>
    </w:p>
    <w:p w:rsidR="002D595B" w:rsidRDefault="002D595B">
      <w:pPr>
        <w:rPr>
          <w:rFonts w:ascii="Arial" w:eastAsia="Times New Roman" w:hAnsi="Arial" w:cs="Arial"/>
          <w:color w:val="333333"/>
          <w:sz w:val="22"/>
          <w:szCs w:val="22"/>
        </w:rPr>
      </w:pPr>
      <w:r>
        <w:rPr>
          <w:rFonts w:ascii="Arial" w:hAnsi="Arial" w:cs="Arial"/>
          <w:color w:val="333333"/>
          <w:sz w:val="22"/>
          <w:szCs w:val="22"/>
        </w:rPr>
        <w:br w:type="page"/>
      </w:r>
    </w:p>
    <w:p w:rsidR="002D595B" w:rsidRDefault="002D595B" w:rsidP="002D595B">
      <w:pPr>
        <w:pStyle w:val="NormalWeb"/>
        <w:shd w:val="clear" w:color="auto" w:fill="FFFFFF"/>
        <w:spacing w:before="240" w:beforeAutospacing="0" w:after="240" w:afterAutospacing="0"/>
        <w:rPr>
          <w:rFonts w:ascii="Arial" w:hAnsi="Arial" w:cs="Arial"/>
          <w:b/>
          <w:color w:val="333333"/>
          <w:sz w:val="22"/>
          <w:szCs w:val="22"/>
        </w:rPr>
      </w:pPr>
    </w:p>
    <w:p w:rsidR="002D595B" w:rsidRPr="00745A34" w:rsidRDefault="002D595B" w:rsidP="002D595B">
      <w:pPr>
        <w:pStyle w:val="NormalWeb"/>
        <w:shd w:val="clear" w:color="auto" w:fill="FFFFFF"/>
        <w:spacing w:before="240" w:beforeAutospacing="0" w:after="240" w:afterAutospacing="0"/>
        <w:rPr>
          <w:rFonts w:ascii="Arial" w:hAnsi="Arial" w:cs="Arial"/>
          <w:b/>
          <w:color w:val="333333"/>
          <w:sz w:val="22"/>
          <w:szCs w:val="22"/>
        </w:rPr>
      </w:pPr>
      <w:r>
        <w:rPr>
          <w:rFonts w:ascii="Arial" w:hAnsi="Arial" w:cs="Arial"/>
          <w:b/>
          <w:color w:val="333333"/>
          <w:sz w:val="22"/>
          <w:szCs w:val="22"/>
        </w:rPr>
        <w:t>3. Below, compose a short letter to Thomas Dew from your perspective, responding to his claims.  See the class web site for additional materials and ideas!</w:t>
      </w:r>
    </w:p>
    <w:p w:rsidR="002D595B" w:rsidRDefault="002D595B" w:rsidP="002D595B">
      <w:pPr>
        <w:pStyle w:val="NormalWeb"/>
        <w:shd w:val="clear" w:color="auto" w:fill="FFFFFF"/>
        <w:spacing w:before="240" w:beforeAutospacing="0" w:after="240" w:afterAutospacing="0"/>
        <w:jc w:val="center"/>
        <w:rPr>
          <w:rFonts w:ascii="Arial" w:hAnsi="Arial" w:cs="Arial"/>
          <w:b/>
          <w:color w:val="333333"/>
          <w:sz w:val="22"/>
          <w:szCs w:val="22"/>
        </w:rPr>
      </w:pPr>
    </w:p>
    <w:p w:rsidR="002D595B" w:rsidRDefault="002D595B" w:rsidP="002D595B">
      <w:pPr>
        <w:pStyle w:val="NormalWeb"/>
        <w:shd w:val="clear" w:color="auto" w:fill="FFFFFF"/>
        <w:spacing w:before="240" w:beforeAutospacing="0" w:after="240" w:afterAutospacing="0"/>
        <w:rPr>
          <w:rFonts w:ascii="Arial" w:hAnsi="Arial" w:cs="Arial"/>
          <w:color w:val="333333"/>
          <w:sz w:val="22"/>
          <w:szCs w:val="22"/>
        </w:rPr>
      </w:pPr>
    </w:p>
    <w:sectPr w:rsidR="002D595B" w:rsidSect="00487EAF">
      <w:headerReference w:type="default" r:id="rId6"/>
      <w:pgSz w:w="12240" w:h="15840"/>
      <w:pgMar w:top="432" w:right="1728" w:bottom="43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54" w:rsidRDefault="00642B54" w:rsidP="00523D40">
      <w:r>
        <w:separator/>
      </w:r>
    </w:p>
  </w:endnote>
  <w:endnote w:type="continuationSeparator" w:id="0">
    <w:p w:rsidR="00642B54" w:rsidRDefault="00642B54" w:rsidP="0052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54" w:rsidRDefault="00642B54" w:rsidP="00523D40">
      <w:r>
        <w:separator/>
      </w:r>
    </w:p>
  </w:footnote>
  <w:footnote w:type="continuationSeparator" w:id="0">
    <w:p w:rsidR="00642B54" w:rsidRDefault="00642B54" w:rsidP="0052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40" w:rsidRPr="00523D40" w:rsidRDefault="00523D40" w:rsidP="00523D40">
    <w:pPr>
      <w:pStyle w:val="Header"/>
      <w:tabs>
        <w:tab w:val="clear" w:pos="9360"/>
        <w:tab w:val="right" w:pos="9990"/>
      </w:tabs>
      <w:ind w:left="-1170" w:right="-1296"/>
      <w:rPr>
        <w:i/>
      </w:rPr>
    </w:pPr>
    <w:r w:rsidRPr="00523D40">
      <w:rPr>
        <w:i/>
      </w:rPr>
      <w:t>Dew’s Argument</w:t>
    </w:r>
    <w:r>
      <w:rPr>
        <w:i/>
      </w:rPr>
      <w:tab/>
    </w:r>
    <w:r>
      <w:rPr>
        <w:i/>
      </w:rPr>
      <w:tab/>
      <w:t xml:space="preserve">   Your </w:t>
    </w:r>
    <w:r w:rsidR="003E2382">
      <w:rPr>
        <w:i/>
      </w:rPr>
      <w:t>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81"/>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21EB5"/>
    <w:rsid w:val="000224C2"/>
    <w:rsid w:val="0002273A"/>
    <w:rsid w:val="00023616"/>
    <w:rsid w:val="00023D4D"/>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4904"/>
    <w:rsid w:val="00094CDD"/>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5566"/>
    <w:rsid w:val="000D5661"/>
    <w:rsid w:val="000D572E"/>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E7D04"/>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1B5"/>
    <w:rsid w:val="001A1294"/>
    <w:rsid w:val="001A1C1F"/>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C05"/>
    <w:rsid w:val="002670C9"/>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55C"/>
    <w:rsid w:val="00284EF9"/>
    <w:rsid w:val="002853DA"/>
    <w:rsid w:val="00286E61"/>
    <w:rsid w:val="002872D6"/>
    <w:rsid w:val="00287779"/>
    <w:rsid w:val="00287E2E"/>
    <w:rsid w:val="00290841"/>
    <w:rsid w:val="002908E5"/>
    <w:rsid w:val="00290D8D"/>
    <w:rsid w:val="00290DCD"/>
    <w:rsid w:val="00291FCA"/>
    <w:rsid w:val="00292BF3"/>
    <w:rsid w:val="00292F47"/>
    <w:rsid w:val="00293868"/>
    <w:rsid w:val="00293ACF"/>
    <w:rsid w:val="00293BBC"/>
    <w:rsid w:val="002945CB"/>
    <w:rsid w:val="00294F4F"/>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95B"/>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5167"/>
    <w:rsid w:val="00325999"/>
    <w:rsid w:val="00330732"/>
    <w:rsid w:val="00330D0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6A2"/>
    <w:rsid w:val="00395E4B"/>
    <w:rsid w:val="00396770"/>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82"/>
    <w:rsid w:val="003E23D3"/>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2B9"/>
    <w:rsid w:val="00453B1E"/>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97E"/>
    <w:rsid w:val="0048302C"/>
    <w:rsid w:val="004847F2"/>
    <w:rsid w:val="00485169"/>
    <w:rsid w:val="00485279"/>
    <w:rsid w:val="00485B2B"/>
    <w:rsid w:val="0048681C"/>
    <w:rsid w:val="00486E1C"/>
    <w:rsid w:val="00486EFE"/>
    <w:rsid w:val="00487E0E"/>
    <w:rsid w:val="00487EAF"/>
    <w:rsid w:val="00487FF0"/>
    <w:rsid w:val="00490640"/>
    <w:rsid w:val="00490CFC"/>
    <w:rsid w:val="00490F91"/>
    <w:rsid w:val="0049140C"/>
    <w:rsid w:val="00491497"/>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50C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D40"/>
    <w:rsid w:val="00523FDC"/>
    <w:rsid w:val="005241CB"/>
    <w:rsid w:val="00524EEE"/>
    <w:rsid w:val="00524FD0"/>
    <w:rsid w:val="00525441"/>
    <w:rsid w:val="00526093"/>
    <w:rsid w:val="00526A20"/>
    <w:rsid w:val="00527252"/>
    <w:rsid w:val="0052787E"/>
    <w:rsid w:val="005305DD"/>
    <w:rsid w:val="00530A11"/>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F65"/>
    <w:rsid w:val="0056316A"/>
    <w:rsid w:val="0056429E"/>
    <w:rsid w:val="00564C1D"/>
    <w:rsid w:val="00564C56"/>
    <w:rsid w:val="00564E70"/>
    <w:rsid w:val="00564FA5"/>
    <w:rsid w:val="00565109"/>
    <w:rsid w:val="00565FA1"/>
    <w:rsid w:val="005662A2"/>
    <w:rsid w:val="005668E2"/>
    <w:rsid w:val="005702E0"/>
    <w:rsid w:val="005710A3"/>
    <w:rsid w:val="00571467"/>
    <w:rsid w:val="00571580"/>
    <w:rsid w:val="0057173D"/>
    <w:rsid w:val="005732F9"/>
    <w:rsid w:val="0057494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81"/>
    <w:rsid w:val="00582FE3"/>
    <w:rsid w:val="005831C5"/>
    <w:rsid w:val="00583499"/>
    <w:rsid w:val="00583B83"/>
    <w:rsid w:val="00583D25"/>
    <w:rsid w:val="00584027"/>
    <w:rsid w:val="005863A3"/>
    <w:rsid w:val="005864FA"/>
    <w:rsid w:val="00586955"/>
    <w:rsid w:val="005869CA"/>
    <w:rsid w:val="00587567"/>
    <w:rsid w:val="0059087D"/>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2326"/>
    <w:rsid w:val="005E2BEC"/>
    <w:rsid w:val="005E3909"/>
    <w:rsid w:val="005E5247"/>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54"/>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11CA"/>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3728"/>
    <w:rsid w:val="00744340"/>
    <w:rsid w:val="007446F8"/>
    <w:rsid w:val="00744752"/>
    <w:rsid w:val="007449C5"/>
    <w:rsid w:val="00744D8D"/>
    <w:rsid w:val="007458A2"/>
    <w:rsid w:val="00745A34"/>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A0EF3"/>
    <w:rsid w:val="007A1BE7"/>
    <w:rsid w:val="007A1C4A"/>
    <w:rsid w:val="007A1DEF"/>
    <w:rsid w:val="007A2120"/>
    <w:rsid w:val="007A2B2C"/>
    <w:rsid w:val="007A3B19"/>
    <w:rsid w:val="007A446C"/>
    <w:rsid w:val="007A5011"/>
    <w:rsid w:val="007A5D04"/>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713E"/>
    <w:rsid w:val="0083786F"/>
    <w:rsid w:val="00837EB7"/>
    <w:rsid w:val="0084023E"/>
    <w:rsid w:val="00841551"/>
    <w:rsid w:val="008416D0"/>
    <w:rsid w:val="00841AF6"/>
    <w:rsid w:val="00841E4F"/>
    <w:rsid w:val="0084319E"/>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D66"/>
    <w:rsid w:val="00870FD0"/>
    <w:rsid w:val="00871BCE"/>
    <w:rsid w:val="00871FFC"/>
    <w:rsid w:val="00872595"/>
    <w:rsid w:val="008726B9"/>
    <w:rsid w:val="008734D8"/>
    <w:rsid w:val="00873529"/>
    <w:rsid w:val="00873F9C"/>
    <w:rsid w:val="008741CC"/>
    <w:rsid w:val="00874EEA"/>
    <w:rsid w:val="008756E0"/>
    <w:rsid w:val="008758FF"/>
    <w:rsid w:val="008762F8"/>
    <w:rsid w:val="0087636C"/>
    <w:rsid w:val="0087670B"/>
    <w:rsid w:val="00876B2F"/>
    <w:rsid w:val="00876C16"/>
    <w:rsid w:val="0087707E"/>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5931"/>
    <w:rsid w:val="008F652C"/>
    <w:rsid w:val="00903509"/>
    <w:rsid w:val="009039D3"/>
    <w:rsid w:val="00904E13"/>
    <w:rsid w:val="00904FDD"/>
    <w:rsid w:val="00905607"/>
    <w:rsid w:val="00905B96"/>
    <w:rsid w:val="00905C99"/>
    <w:rsid w:val="0090716C"/>
    <w:rsid w:val="009071F6"/>
    <w:rsid w:val="00907248"/>
    <w:rsid w:val="009072EB"/>
    <w:rsid w:val="00907876"/>
    <w:rsid w:val="00907A81"/>
    <w:rsid w:val="00907FDC"/>
    <w:rsid w:val="00910FB4"/>
    <w:rsid w:val="00911715"/>
    <w:rsid w:val="00911907"/>
    <w:rsid w:val="00911941"/>
    <w:rsid w:val="00911ABE"/>
    <w:rsid w:val="00911D14"/>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F77"/>
    <w:rsid w:val="009777C3"/>
    <w:rsid w:val="009809EA"/>
    <w:rsid w:val="00980F73"/>
    <w:rsid w:val="0098131D"/>
    <w:rsid w:val="00981A8B"/>
    <w:rsid w:val="00982E70"/>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971"/>
    <w:rsid w:val="009C6C0A"/>
    <w:rsid w:val="009D2108"/>
    <w:rsid w:val="009D22EA"/>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4802"/>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3D22"/>
    <w:rsid w:val="009F4905"/>
    <w:rsid w:val="009F505F"/>
    <w:rsid w:val="009F5A5A"/>
    <w:rsid w:val="009F5D9A"/>
    <w:rsid w:val="009F6C42"/>
    <w:rsid w:val="009F757D"/>
    <w:rsid w:val="009F77A7"/>
    <w:rsid w:val="009F7DE8"/>
    <w:rsid w:val="009F7F46"/>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0452"/>
    <w:rsid w:val="00A416B1"/>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C037A"/>
    <w:rsid w:val="00AC04A8"/>
    <w:rsid w:val="00AC05B7"/>
    <w:rsid w:val="00AC1603"/>
    <w:rsid w:val="00AC17AF"/>
    <w:rsid w:val="00AC1F4E"/>
    <w:rsid w:val="00AC21A2"/>
    <w:rsid w:val="00AC2932"/>
    <w:rsid w:val="00AC2E32"/>
    <w:rsid w:val="00AC358E"/>
    <w:rsid w:val="00AC3841"/>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66DC"/>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E7B7D"/>
    <w:rsid w:val="00AF0B68"/>
    <w:rsid w:val="00AF12C7"/>
    <w:rsid w:val="00AF260F"/>
    <w:rsid w:val="00AF42B6"/>
    <w:rsid w:val="00AF5599"/>
    <w:rsid w:val="00AF56ED"/>
    <w:rsid w:val="00AF577B"/>
    <w:rsid w:val="00AF631C"/>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61CE"/>
    <w:rsid w:val="00B47353"/>
    <w:rsid w:val="00B50B5F"/>
    <w:rsid w:val="00B51643"/>
    <w:rsid w:val="00B52128"/>
    <w:rsid w:val="00B528DA"/>
    <w:rsid w:val="00B52AD1"/>
    <w:rsid w:val="00B5365D"/>
    <w:rsid w:val="00B539C4"/>
    <w:rsid w:val="00B559BB"/>
    <w:rsid w:val="00B55FB7"/>
    <w:rsid w:val="00B56547"/>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F27"/>
    <w:rsid w:val="00B7480E"/>
    <w:rsid w:val="00B75914"/>
    <w:rsid w:val="00B75D88"/>
    <w:rsid w:val="00B7643A"/>
    <w:rsid w:val="00B771B9"/>
    <w:rsid w:val="00B7754C"/>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1C"/>
    <w:rsid w:val="00C1205D"/>
    <w:rsid w:val="00C12562"/>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984"/>
    <w:rsid w:val="00C26B3B"/>
    <w:rsid w:val="00C26D1B"/>
    <w:rsid w:val="00C2754E"/>
    <w:rsid w:val="00C27B58"/>
    <w:rsid w:val="00C30346"/>
    <w:rsid w:val="00C307FD"/>
    <w:rsid w:val="00C30882"/>
    <w:rsid w:val="00C30960"/>
    <w:rsid w:val="00C30B56"/>
    <w:rsid w:val="00C30CE1"/>
    <w:rsid w:val="00C31224"/>
    <w:rsid w:val="00C31585"/>
    <w:rsid w:val="00C31804"/>
    <w:rsid w:val="00C322D0"/>
    <w:rsid w:val="00C32996"/>
    <w:rsid w:val="00C33A84"/>
    <w:rsid w:val="00C3431A"/>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543E"/>
    <w:rsid w:val="00D1563B"/>
    <w:rsid w:val="00D161B4"/>
    <w:rsid w:val="00D16329"/>
    <w:rsid w:val="00D1656C"/>
    <w:rsid w:val="00D167B4"/>
    <w:rsid w:val="00D16A20"/>
    <w:rsid w:val="00D1743C"/>
    <w:rsid w:val="00D17A78"/>
    <w:rsid w:val="00D207FB"/>
    <w:rsid w:val="00D20BC0"/>
    <w:rsid w:val="00D2147E"/>
    <w:rsid w:val="00D21F65"/>
    <w:rsid w:val="00D22251"/>
    <w:rsid w:val="00D2290D"/>
    <w:rsid w:val="00D22FD9"/>
    <w:rsid w:val="00D23256"/>
    <w:rsid w:val="00D23739"/>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4034"/>
    <w:rsid w:val="00DD4B10"/>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2682"/>
    <w:rsid w:val="00DF3907"/>
    <w:rsid w:val="00DF3EA3"/>
    <w:rsid w:val="00DF3FA6"/>
    <w:rsid w:val="00DF4A48"/>
    <w:rsid w:val="00DF666D"/>
    <w:rsid w:val="00DF6C23"/>
    <w:rsid w:val="00DF75DA"/>
    <w:rsid w:val="00DF77BC"/>
    <w:rsid w:val="00DF7C13"/>
    <w:rsid w:val="00DF7D0D"/>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F97"/>
    <w:rsid w:val="00E85BBE"/>
    <w:rsid w:val="00E863E8"/>
    <w:rsid w:val="00E86A2F"/>
    <w:rsid w:val="00E86A82"/>
    <w:rsid w:val="00E86AD4"/>
    <w:rsid w:val="00E8703E"/>
    <w:rsid w:val="00E87298"/>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3936"/>
    <w:rsid w:val="00ED3C6D"/>
    <w:rsid w:val="00ED3F10"/>
    <w:rsid w:val="00ED4509"/>
    <w:rsid w:val="00ED6533"/>
    <w:rsid w:val="00ED6BE8"/>
    <w:rsid w:val="00ED6F91"/>
    <w:rsid w:val="00ED7055"/>
    <w:rsid w:val="00ED725D"/>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B72"/>
    <w:rsid w:val="00F37E10"/>
    <w:rsid w:val="00F40242"/>
    <w:rsid w:val="00F416D0"/>
    <w:rsid w:val="00F41762"/>
    <w:rsid w:val="00F44479"/>
    <w:rsid w:val="00F44753"/>
    <w:rsid w:val="00F461DD"/>
    <w:rsid w:val="00F46A05"/>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D90"/>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245"/>
    <w:rsid w:val="00FA3C50"/>
    <w:rsid w:val="00FA3CB4"/>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7392"/>
    <w:rsid w:val="00FC7664"/>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C12"/>
    <w:rsid w:val="00FE6D99"/>
    <w:rsid w:val="00FE7E3F"/>
    <w:rsid w:val="00FF1F75"/>
    <w:rsid w:val="00FF206E"/>
    <w:rsid w:val="00FF2485"/>
    <w:rsid w:val="00FF2F5E"/>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34E3-73F8-4E7E-B5B7-77FC410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F8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582F81"/>
    <w:rPr>
      <w:color w:val="0000FF"/>
      <w:u w:val="single"/>
    </w:rPr>
  </w:style>
  <w:style w:type="paragraph" w:styleId="Header">
    <w:name w:val="header"/>
    <w:basedOn w:val="Normal"/>
    <w:link w:val="HeaderChar"/>
    <w:uiPriority w:val="99"/>
    <w:unhideWhenUsed/>
    <w:rsid w:val="00523D40"/>
    <w:pPr>
      <w:tabs>
        <w:tab w:val="center" w:pos="4680"/>
        <w:tab w:val="right" w:pos="9360"/>
      </w:tabs>
    </w:pPr>
  </w:style>
  <w:style w:type="character" w:customStyle="1" w:styleId="HeaderChar">
    <w:name w:val="Header Char"/>
    <w:basedOn w:val="DefaultParagraphFont"/>
    <w:link w:val="Header"/>
    <w:uiPriority w:val="99"/>
    <w:rsid w:val="00523D40"/>
  </w:style>
  <w:style w:type="paragraph" w:styleId="Footer">
    <w:name w:val="footer"/>
    <w:basedOn w:val="Normal"/>
    <w:link w:val="FooterChar"/>
    <w:uiPriority w:val="99"/>
    <w:unhideWhenUsed/>
    <w:rsid w:val="00523D40"/>
    <w:pPr>
      <w:tabs>
        <w:tab w:val="center" w:pos="4680"/>
        <w:tab w:val="right" w:pos="9360"/>
      </w:tabs>
    </w:pPr>
  </w:style>
  <w:style w:type="character" w:customStyle="1" w:styleId="FooterChar">
    <w:name w:val="Footer Char"/>
    <w:basedOn w:val="DefaultParagraphFont"/>
    <w:link w:val="Footer"/>
    <w:uiPriority w:val="99"/>
    <w:rsid w:val="0052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8</cp:revision>
  <dcterms:created xsi:type="dcterms:W3CDTF">2017-11-06T15:58:00Z</dcterms:created>
  <dcterms:modified xsi:type="dcterms:W3CDTF">2017-11-07T13:44:00Z</dcterms:modified>
</cp:coreProperties>
</file>